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DA249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 xml:space="preserve">MONYETLA BURSARY PROJECT – </w:t>
      </w:r>
      <w:r>
        <w:rPr>
          <w:rFonts w:hint="default" w:ascii="Arial" w:hAnsi="Arial" w:cs="Arial"/>
          <w:b/>
          <w:bCs/>
          <w:sz w:val="36"/>
          <w:szCs w:val="36"/>
          <w:lang w:val="en-GB"/>
        </w:rPr>
        <w:t>09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MAY 202</w:t>
      </w:r>
      <w:r>
        <w:rPr>
          <w:rFonts w:hint="default" w:ascii="Arial" w:hAnsi="Arial" w:cs="Arial"/>
          <w:b/>
          <w:bCs/>
          <w:sz w:val="36"/>
          <w:szCs w:val="36"/>
          <w:lang w:val="en-GB"/>
        </w:rPr>
        <w:t>6</w:t>
      </w:r>
      <w:bookmarkStart w:id="0" w:name="_GoBack"/>
      <w:bookmarkEnd w:id="0"/>
    </w:p>
    <w:p w14:paraId="5A28B230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LIFE SCIENCES </w:t>
      </w: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              THE HUMAN EYE</w:t>
      </w:r>
    </w:p>
    <w:p w14:paraId="256FAB5B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PAST PAPER QUESTIONS</w:t>
      </w:r>
    </w:p>
    <w:p w14:paraId="16CB38AB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</w:p>
    <w:p w14:paraId="6CA9A9BD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drawing>
          <wp:inline distT="0" distB="0" distL="0" distR="0">
            <wp:extent cx="6029325" cy="2657475"/>
            <wp:effectExtent l="0" t="0" r="9525" b="9525"/>
            <wp:docPr id="55490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04723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FACA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drawing>
          <wp:inline distT="0" distB="0" distL="0" distR="0">
            <wp:extent cx="5731510" cy="2381250"/>
            <wp:effectExtent l="0" t="0" r="2540" b="0"/>
            <wp:docPr id="1836240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40543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2870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ANSWERS</w:t>
      </w:r>
    </w:p>
    <w:p w14:paraId="1ABD0D5C">
      <w:pPr>
        <w:pStyle w:val="4"/>
        <w:numPr>
          <w:ilvl w:val="2"/>
          <w:numId w:val="1"/>
        </w:num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C</w:t>
      </w:r>
    </w:p>
    <w:p w14:paraId="4C069AA1">
      <w:pPr>
        <w:pStyle w:val="4"/>
        <w:numPr>
          <w:ilvl w:val="2"/>
          <w:numId w:val="1"/>
        </w:num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A</w:t>
      </w:r>
    </w:p>
    <w:p w14:paraId="5CD9A046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1.1.6 B</w:t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 xml:space="preserve">             3 x 2 (6) </w:t>
      </w:r>
    </w:p>
    <w:p w14:paraId="12B1BDFB">
      <w:pPr>
        <w:pStyle w:val="4"/>
        <w:ind w:left="810"/>
        <w:rPr>
          <w:rFonts w:ascii="Arial" w:hAnsi="Arial" w:cs="Arial"/>
          <w:sz w:val="32"/>
          <w:szCs w:val="32"/>
          <w:lang w:val="en-GB"/>
        </w:rPr>
      </w:pPr>
    </w:p>
    <w:p w14:paraId="61457BDA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drawing>
          <wp:inline distT="0" distB="0" distL="0" distR="0">
            <wp:extent cx="6267450" cy="6048375"/>
            <wp:effectExtent l="0" t="0" r="0" b="9525"/>
            <wp:docPr id="601111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1141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18CC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</w:p>
    <w:p w14:paraId="6D8101E0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ANSWERS</w:t>
      </w:r>
    </w:p>
    <w:p w14:paraId="59627048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drawing>
          <wp:inline distT="0" distB="0" distL="0" distR="0">
            <wp:extent cx="6267450" cy="1819275"/>
            <wp:effectExtent l="0" t="0" r="0" b="9525"/>
            <wp:docPr id="1311594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9481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4602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NSC – Paper 1 (November 2018) </w:t>
      </w:r>
    </w:p>
    <w:p w14:paraId="63792142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drawing>
          <wp:inline distT="0" distB="0" distL="0" distR="0">
            <wp:extent cx="6143625" cy="1581150"/>
            <wp:effectExtent l="0" t="0" r="9525" b="0"/>
            <wp:docPr id="2070262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62123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4488" cy="15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A5A4E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drawing>
          <wp:inline distT="0" distB="0" distL="0" distR="0">
            <wp:extent cx="6105525" cy="5334000"/>
            <wp:effectExtent l="0" t="0" r="9525" b="0"/>
            <wp:docPr id="1587065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65447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5094C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ANSWERS</w:t>
      </w:r>
    </w:p>
    <w:p w14:paraId="488490D4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1.1.2     B</w:t>
      </w:r>
    </w:p>
    <w:p w14:paraId="4AF2C5D0">
      <w:pPr>
        <w:pStyle w:val="4"/>
        <w:numPr>
          <w:ilvl w:val="2"/>
          <w:numId w:val="1"/>
        </w:num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    D</w:t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ab/>
      </w:r>
      <w:r>
        <w:rPr>
          <w:rFonts w:ascii="Arial" w:hAnsi="Arial" w:cs="Arial"/>
          <w:sz w:val="32"/>
          <w:szCs w:val="32"/>
          <w:lang w:val="en-GB"/>
        </w:rPr>
        <w:t xml:space="preserve">      2 x 2  (4)</w:t>
      </w:r>
    </w:p>
    <w:p w14:paraId="2E5D4FF6">
      <w:pPr>
        <w:pStyle w:val="4"/>
        <w:ind w:left="810"/>
        <w:rPr>
          <w:rFonts w:ascii="Arial" w:hAnsi="Arial" w:cs="Arial"/>
          <w:sz w:val="32"/>
          <w:szCs w:val="32"/>
          <w:lang w:val="en-GB"/>
        </w:rPr>
      </w:pPr>
    </w:p>
    <w:p w14:paraId="34207AB9">
      <w:pPr>
        <w:pStyle w:val="4"/>
        <w:ind w:left="81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NSC – Paper 1 (November 2016) </w:t>
      </w:r>
    </w:p>
    <w:p w14:paraId="6D40E2BE">
      <w:pPr>
        <w:pStyle w:val="4"/>
        <w:ind w:left="810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drawing>
          <wp:inline distT="0" distB="0" distL="0" distR="0">
            <wp:extent cx="5457825" cy="3942715"/>
            <wp:effectExtent l="0" t="0" r="0" b="635"/>
            <wp:docPr id="1843537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37249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6093" cy="395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0999">
      <w:pPr>
        <w:pStyle w:val="4"/>
        <w:ind w:left="810"/>
        <w:rPr>
          <w:rFonts w:ascii="Arial" w:hAnsi="Arial" w:cs="Arial"/>
          <w:sz w:val="32"/>
          <w:szCs w:val="32"/>
          <w:lang w:val="en-GB"/>
        </w:rPr>
      </w:pPr>
    </w:p>
    <w:p w14:paraId="1EB836B4">
      <w:pPr>
        <w:pStyle w:val="4"/>
        <w:ind w:left="810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drawing>
          <wp:inline distT="0" distB="0" distL="0" distR="0">
            <wp:extent cx="5667375" cy="4391025"/>
            <wp:effectExtent l="0" t="0" r="9525" b="9525"/>
            <wp:docPr id="1093365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65594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8201" cy="43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DBBD">
      <w:pPr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ANSWERS</w:t>
      </w:r>
    </w:p>
    <w:p w14:paraId="302ADBBA">
      <w:pPr>
        <w:rPr>
          <w:rFonts w:ascii="Arial" w:hAnsi="Arial" w:cs="Arial"/>
          <w:sz w:val="32"/>
          <w:szCs w:val="32"/>
          <w:lang w:val="en-GB"/>
        </w:rPr>
      </w:pPr>
    </w:p>
    <w:p w14:paraId="10844119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drawing>
          <wp:inline distT="0" distB="0" distL="0" distR="0">
            <wp:extent cx="6076950" cy="4210050"/>
            <wp:effectExtent l="0" t="0" r="0" b="0"/>
            <wp:docPr id="1439467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67136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E6446"/>
    <w:multiLevelType w:val="multilevel"/>
    <w:tmpl w:val="697E6446"/>
    <w:lvl w:ilvl="0" w:tentative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46"/>
    <w:rsid w:val="00137589"/>
    <w:rsid w:val="00257495"/>
    <w:rsid w:val="003C79B7"/>
    <w:rsid w:val="00465346"/>
    <w:rsid w:val="007A00EE"/>
    <w:rsid w:val="00975CB1"/>
    <w:rsid w:val="009E336A"/>
    <w:rsid w:val="00A32C11"/>
    <w:rsid w:val="00EC7D66"/>
    <w:rsid w:val="5BB7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ZA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</Words>
  <Characters>174</Characters>
  <Lines>2</Lines>
  <Paragraphs>1</Paragraphs>
  <TotalTime>1</TotalTime>
  <ScaleCrop>false</ScaleCrop>
  <LinksUpToDate>false</LinksUpToDate>
  <CharactersWithSpaces>271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2025-05-26T07:11:00Z</dcterms:created>
  <dc:creator>Chris Grobler</dc:creator>
  <cp:lastModifiedBy>Chris Grobler</cp:lastModifiedBy>
  <cp:lastPrinted>2025-05-26T07:06:00Z</cp:lastPrinted>
  <dcterms:modified xsi:type="dcterms:W3CDTF">2026-05-04T15:31:04Z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eyJoZGlkIjoiMTAxN2ZjOTE5MTIwMzk2MjIzZDdjNzVkYTRiNDRkNzciLCJ1c2VySWQiOiIzNzI4Nzc2MTM3NzYzIn0=</vt:lpwstr>
  </property>
  <property fmtid="{D5CDD505-2E9C-101B-9397-08002B2CF9AE}" pid="3" name="KSOProductBuildVer">
    <vt:lpwstr>1033-12.1.0.25862</vt:lpwstr>
  </property>
  <property fmtid="{D5CDD505-2E9C-101B-9397-08002B2CF9AE}" pid="4" name="ICV">
    <vt:lpwstr>E0118C13E6B9491F9541546815A6BDAB_13</vt:lpwstr>
  </property>
</Properties>
</file>